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  <w:bookmarkStart w:id="0" w:name="_Hlk76728493"/>
      <w:bookmarkStart w:id="1" w:name="_Hlk76728493"/>
      <w:bookmarkEnd w:id="1"/>
    </w:p>
    <w:tbl>
      <w:tblPr>
        <w:tblpPr w:vertAnchor="text" w:horzAnchor="margin" w:leftFromText="180" w:rightFromText="180" w:tblpX="0" w:tblpY="117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en-US" w:bidi="it-IT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u w:val="single"/>
                <w:lang w:bidi="it-IT"/>
              </w:rPr>
            </w:r>
          </w:p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  <w:t>ALLEGATO “C” ALL’AVVISO</w:t>
            </w:r>
          </w:p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Proposta Progettuale</w:t>
            </w:r>
          </w:p>
          <w:p>
            <w:pPr>
              <w:pStyle w:val="Normal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  </w:t>
            </w:r>
          </w:p>
          <w:p>
            <w:pPr>
              <w:pStyle w:val="Normal"/>
              <w:rPr/>
            </w:pPr>
            <w:r>
              <w:rPr/>
              <w:t xml:space="preserve">Procedura di selezione per il conferimento di un incarico individuale, avente ad oggetto </w:t>
            </w:r>
          </w:p>
          <w:tbl>
            <w:tblPr>
              <w:tblW w:w="5000" w:type="pct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5220"/>
              <w:gridCol w:w="1635"/>
              <w:gridCol w:w="2629"/>
            </w:tblGrid>
            <w:tr>
              <w:trPr/>
              <w:tc>
                <w:tcPr>
                  <w:tcW w:w="5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</w:rPr>
                  </w:pPr>
                  <w:bookmarkStart w:id="2" w:name="Copia_di__Hlk117252026_2"/>
                  <w:bookmarkStart w:id="3" w:name="Copia_di__GoBack_2"/>
                  <w:bookmarkEnd w:id="2"/>
                  <w:bookmarkEnd w:id="3"/>
                  <w:r>
                    <w:rPr>
                      <w:b/>
                    </w:rPr>
                    <w:t>Tipologia modulo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>
                    <w:rPr>
                      <w:rFonts w:eastAsia="Times New Roman" w:cs="Calibri"/>
                      <w:b/>
                      <w:bCs/>
                    </w:rPr>
                    <w:t>Figura richiesta</w:t>
                  </w: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>
                    <w:rPr>
                      <w:rFonts w:eastAsia="Times New Roman" w:cs="Calibri"/>
                      <w:b/>
                      <w:bCs/>
                    </w:rPr>
                    <w:t>Durata singola edizione</w:t>
                  </w:r>
                </w:p>
              </w:tc>
            </w:tr>
            <w:tr>
              <w:trPr/>
              <w:tc>
                <w:tcPr>
                  <w:tcW w:w="52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Percorsi di orientamento con il coinvolgimento delle famiglie </w:t>
                  </w:r>
                </w:p>
              </w:tc>
              <w:tc>
                <w:tcPr>
                  <w:tcW w:w="163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Esperto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6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 xml:space="preserve"> ore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bookmarkStart w:id="4" w:name="Copia_di__Hlk117252026_1"/>
      <w:bookmarkStart w:id="5" w:name="Copia_di__GoBack_1"/>
      <w:bookmarkEnd w:id="4"/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6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7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8" w:name="_Hlk76717201"/>
      <w:bookmarkEnd w:id="7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9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10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9"/>
      <w:bookmarkEnd w:id="1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8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__________________ in servizio presso _______________________________________________________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bookmarkStart w:id="11" w:name="_GoBack"/>
      <w:bookmarkStart w:id="12" w:name="_GoBack"/>
      <w:bookmarkEnd w:id="12"/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 riferimento all’avviso di cui in oggetto formula la seguente proposta progettuale</w:t>
      </w:r>
    </w:p>
    <w:p>
      <w:pPr>
        <w:pStyle w:val="BodyText"/>
        <w:rPr/>
      </w:pPr>
      <w:r>
        <w:rPr/>
      </w:r>
      <w:bookmarkStart w:id="13" w:name="Copia_di_Copia_di__Hlk117252026_1_1"/>
      <w:bookmarkStart w:id="14" w:name="Copia_di_Copia_di__GoBack_1_1"/>
      <w:bookmarkStart w:id="15" w:name="Copia_di_Copia_di__Hlk117252026_1_1"/>
      <w:bookmarkStart w:id="16" w:name="Copia_di_Copia_di__GoBack_1_1"/>
      <w:bookmarkEnd w:id="15"/>
      <w:bookmarkEnd w:id="16"/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eastAsia="it-IT" w:bidi="ar-SA"/>
              </w:rPr>
              <w:t>Descrizione sintetica attività proposta: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eastAsia="it-IT" w:bidi="ar-SA"/>
              </w:rPr>
              <w:t>Obiettivi formativi: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eastAsia="it-IT" w:bidi="ar-SA"/>
              </w:rPr>
              <w:t>Risultati attesi: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BodyText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Metodologie: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BodyText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  <w:bookmarkStart w:id="17" w:name="Copia_di_Copia_di_Copia_di__Hlk117252026"/>
      <w:bookmarkStart w:id="18" w:name="Copia_di_Copia_di_Copia_di__GoBack_1_1_1"/>
      <w:bookmarkStart w:id="19" w:name="Copia_di_Copia_di_Copia_di__Hlk117252026"/>
      <w:bookmarkStart w:id="20" w:name="Copia_di_Copia_di_Copia_di__GoBack_1_1_1"/>
      <w:bookmarkEnd w:id="19"/>
      <w:bookmarkEnd w:id="20"/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9679892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3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2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54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 3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8,360" ID="Connettore diritto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9679892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3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5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54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 3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8,360" ID="Connettore diritto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f1078d"/>
    <w:rPr>
      <w:rFonts w:ascii="Verdana" w:hAnsi="Verdana"/>
      <w:b/>
      <w:sz w:val="24"/>
    </w:rPr>
  </w:style>
  <w:style w:type="character" w:styleId="InternetLink">
    <w:name w:val="Internet Link"/>
    <w:basedOn w:val="DefaultParagraphFont"/>
    <w:uiPriority w:val="99"/>
    <w:unhideWhenUsed/>
    <w:qFormat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 w:customStyle="1">
    <w:name w:val="Caratteri nota a piè di pagina"/>
    <w:semiHidden/>
    <w:unhideWhenUsed/>
    <w:qFormat/>
    <w:rsid w:val="00bb153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PlainText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-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overflowPunct w:val="true"/>
      <w:spacing w:lineRule="auto" w:line="360"/>
      <w:ind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LibreOffice/24.2.4.2$Windows_X86_64 LibreOffice_project/51a6219feb6075d9a4c46691dcfe0cd9c4fff3c2</Application>
  <AppVersion>15.0000</AppVersion>
  <Pages>2</Pages>
  <Words>167</Words>
  <Characters>1393</Characters>
  <CharactersWithSpaces>1549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2023-10-26T10:50:00Z</dcterms:created>
  <dc:creator>Utente01</dc:creator>
  <dc:description/>
  <dc:language>it-IT</dc:language>
  <cp:lastModifiedBy/>
  <dcterms:modified xsi:type="dcterms:W3CDTF">2024-07-16T09:00:11Z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